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89" w:rsidRDefault="008C2C89" w:rsidP="008C2C89">
      <w:pPr>
        <w:tabs>
          <w:tab w:val="left" w:pos="1008"/>
        </w:tabs>
      </w:pPr>
      <w: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709"/>
        <w:gridCol w:w="4530"/>
      </w:tblGrid>
      <w:tr w:rsidR="008C2C89" w:rsidRPr="008C2C89" w:rsidTr="007F7648">
        <w:tc>
          <w:tcPr>
            <w:tcW w:w="4106" w:type="dxa"/>
          </w:tcPr>
          <w:p w:rsidR="008C2C89" w:rsidRPr="006711BF" w:rsidRDefault="008C2C89" w:rsidP="008C2C89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BF"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</w:p>
          <w:p w:rsidR="006711BF" w:rsidRDefault="008C2C89" w:rsidP="008C2C8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2C89">
              <w:rPr>
                <w:rFonts w:ascii="Times New Roman" w:hAnsi="Times New Roman" w:cs="Times New Roman"/>
                <w:sz w:val="24"/>
                <w:szCs w:val="24"/>
              </w:rPr>
              <w:t>На заседании общего собрания коллектива</w:t>
            </w:r>
            <w:r w:rsidR="006711BF">
              <w:rPr>
                <w:rFonts w:ascii="Times New Roman" w:hAnsi="Times New Roman" w:cs="Times New Roman"/>
                <w:sz w:val="24"/>
                <w:szCs w:val="24"/>
              </w:rPr>
              <w:t xml:space="preserve"> журналистов – штатных сотрудников редакции СМИ </w:t>
            </w:r>
            <w:r w:rsidR="006711BF" w:rsidRPr="006711BF">
              <w:rPr>
                <w:rFonts w:ascii="Times New Roman" w:hAnsi="Times New Roman" w:cs="Times New Roman"/>
                <w:sz w:val="24"/>
                <w:szCs w:val="24"/>
              </w:rPr>
              <w:t>«Кронштадтская школьная лига»</w:t>
            </w:r>
            <w:r w:rsidR="00671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11BF" w:rsidRPr="008C2C89" w:rsidRDefault="006711BF" w:rsidP="008C2C8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493517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4935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3517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35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C2C89" w:rsidRPr="008C2C89" w:rsidRDefault="008C2C89" w:rsidP="008C2C8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17" w:rsidRDefault="00493517" w:rsidP="008C2C8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редактор  </w:t>
            </w:r>
          </w:p>
          <w:p w:rsidR="008C2C89" w:rsidRPr="008C2C89" w:rsidRDefault="00493517" w:rsidP="008C2C8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А.О. Кравцов</w:t>
            </w:r>
          </w:p>
        </w:tc>
        <w:tc>
          <w:tcPr>
            <w:tcW w:w="709" w:type="dxa"/>
          </w:tcPr>
          <w:p w:rsidR="008C2C89" w:rsidRPr="008C2C89" w:rsidRDefault="008C2C89" w:rsidP="008C2C8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8C2C89" w:rsidRPr="006711BF" w:rsidRDefault="008C2C89" w:rsidP="008C2C89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B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:rsidR="008C2C89" w:rsidRPr="008C2C89" w:rsidRDefault="008C2C89" w:rsidP="008C2C8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2C89">
              <w:rPr>
                <w:rFonts w:ascii="Times New Roman" w:hAnsi="Times New Roman" w:cs="Times New Roman"/>
                <w:sz w:val="24"/>
                <w:szCs w:val="24"/>
              </w:rPr>
              <w:t>Директор ГБУ ИМЦ Кронштадтс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C2C89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Санкт-Петербурга </w:t>
            </w:r>
          </w:p>
          <w:p w:rsidR="006711BF" w:rsidRDefault="006711BF" w:rsidP="008C2C8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89" w:rsidRPr="008C2C89" w:rsidRDefault="008C2C89" w:rsidP="008C2C8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2C89">
              <w:rPr>
                <w:rFonts w:ascii="Times New Roman" w:hAnsi="Times New Roman" w:cs="Times New Roman"/>
                <w:sz w:val="24"/>
                <w:szCs w:val="24"/>
              </w:rPr>
              <w:t>_______________В.А. Токарева</w:t>
            </w:r>
          </w:p>
          <w:p w:rsidR="006711BF" w:rsidRDefault="006711BF" w:rsidP="008C2C89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89" w:rsidRPr="008C2C89" w:rsidRDefault="006711BF" w:rsidP="00F55C14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2C89" w:rsidRPr="008C2C89">
              <w:rPr>
                <w:rFonts w:ascii="Times New Roman" w:hAnsi="Times New Roman" w:cs="Times New Roman"/>
                <w:sz w:val="24"/>
                <w:szCs w:val="24"/>
              </w:rPr>
              <w:t>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649AD">
              <w:rPr>
                <w:rFonts w:ascii="Times New Roman" w:hAnsi="Times New Roman" w:cs="Times New Roman"/>
                <w:sz w:val="24"/>
                <w:szCs w:val="24"/>
              </w:rPr>
              <w:t xml:space="preserve">-Д </w:t>
            </w:r>
            <w:r w:rsidR="008C2C89" w:rsidRPr="008C2C8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64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64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14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4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F7648" w:rsidRDefault="007F7648" w:rsidP="008C2C89">
      <w:pPr>
        <w:tabs>
          <w:tab w:val="left" w:pos="14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C89" w:rsidRDefault="008C2C89" w:rsidP="008C2C89">
      <w:pPr>
        <w:tabs>
          <w:tab w:val="left" w:pos="14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89">
        <w:rPr>
          <w:rFonts w:ascii="Times New Roman" w:hAnsi="Times New Roman" w:cs="Times New Roman"/>
          <w:b/>
          <w:sz w:val="28"/>
          <w:szCs w:val="28"/>
        </w:rPr>
        <w:t xml:space="preserve">УСТАВ РЕДАКЦИИ </w:t>
      </w:r>
    </w:p>
    <w:p w:rsidR="008C2C89" w:rsidRPr="008C2C89" w:rsidRDefault="008C2C89" w:rsidP="008C2C89">
      <w:pPr>
        <w:tabs>
          <w:tab w:val="left" w:pos="14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89">
        <w:rPr>
          <w:rFonts w:ascii="Times New Roman" w:hAnsi="Times New Roman" w:cs="Times New Roman"/>
          <w:b/>
          <w:sz w:val="28"/>
          <w:szCs w:val="28"/>
        </w:rPr>
        <w:t>СРЕДСТВА МАССОВОЙ ИНФОРМАЦИИ</w:t>
      </w:r>
    </w:p>
    <w:p w:rsidR="008C2C89" w:rsidRPr="008C2C89" w:rsidRDefault="008C2C89" w:rsidP="008C2C89">
      <w:pPr>
        <w:tabs>
          <w:tab w:val="left" w:pos="14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89">
        <w:rPr>
          <w:rFonts w:ascii="Times New Roman" w:hAnsi="Times New Roman" w:cs="Times New Roman"/>
          <w:b/>
          <w:sz w:val="28"/>
          <w:szCs w:val="28"/>
        </w:rPr>
        <w:t>«Кронштадтская школьная лига»</w:t>
      </w:r>
    </w:p>
    <w:p w:rsidR="008C2C89" w:rsidRPr="008C2C89" w:rsidRDefault="008C2C89" w:rsidP="008C2C89">
      <w:pPr>
        <w:pStyle w:val="Default"/>
        <w:jc w:val="both"/>
      </w:pPr>
    </w:p>
    <w:p w:rsidR="008C2C89" w:rsidRPr="008C2C89" w:rsidRDefault="008C2C89" w:rsidP="008C2C89">
      <w:pPr>
        <w:pStyle w:val="Default"/>
        <w:jc w:val="both"/>
        <w:rPr>
          <w:b/>
        </w:rPr>
      </w:pPr>
      <w:r w:rsidRPr="008C2C89">
        <w:rPr>
          <w:b/>
        </w:rPr>
        <w:t xml:space="preserve">1. ОБЩИЕ ПОЛОЖЕНИЯ </w:t>
      </w:r>
    </w:p>
    <w:p w:rsidR="0075167B" w:rsidRDefault="008C2C89" w:rsidP="008C2C89">
      <w:pPr>
        <w:pStyle w:val="Default"/>
        <w:jc w:val="both"/>
      </w:pPr>
      <w:r w:rsidRPr="008C2C89">
        <w:t xml:space="preserve">1.1. Средство массовой информации сетевое издание </w:t>
      </w:r>
      <w:r w:rsidR="0075167B" w:rsidRPr="0075167B">
        <w:t>«Кронштадтская школьная лига»</w:t>
      </w:r>
      <w:r w:rsidRPr="008C2C89">
        <w:t xml:space="preserve"> (далее – СМИ) </w:t>
      </w:r>
      <w:r w:rsidR="0075167B" w:rsidRPr="0075167B">
        <w:t xml:space="preserve">Электронное периодическое издание «Кронштадтская школьная лига» зарегистрировано Федеральной службой по надзору в сфере связи, информационных технологий и массовых коммуникаций. Свидетельство о регистрации: Эл № ФС77-46180 </w:t>
      </w:r>
      <w:r w:rsidR="0075167B">
        <w:t xml:space="preserve">   </w:t>
      </w:r>
      <w:r w:rsidR="0075167B" w:rsidRPr="0075167B">
        <w:t>от 12 августа 2011 г.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1.2. Учредителем, редакцией СМИ является 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</w:t>
      </w:r>
      <w:r>
        <w:t>Кронштадтского</w:t>
      </w:r>
      <w:r w:rsidRPr="008C2C89">
        <w:t xml:space="preserve"> района Санкт-Петербурга (далее – ИМЦ). Функции Учредителя, редакции СМИ осуществляются директором ИМЦ в пределах, определенных настоящим Уставом.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1.3. СМИ предназначено для публикации методических разработок, статей методического характера образовательной направленности (далее – материалы).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1.4. Редакция средства массовой информации </w:t>
      </w:r>
      <w:r w:rsidR="0075167B" w:rsidRPr="0075167B">
        <w:t xml:space="preserve">«Кронштадтская школьная </w:t>
      </w:r>
      <w:proofErr w:type="gramStart"/>
      <w:r w:rsidR="0075167B" w:rsidRPr="0075167B">
        <w:t>лига»</w:t>
      </w:r>
      <w:r w:rsidRPr="008C2C89">
        <w:t xml:space="preserve"> </w:t>
      </w:r>
      <w:r w:rsidR="0075167B">
        <w:t xml:space="preserve">  </w:t>
      </w:r>
      <w:proofErr w:type="gramEnd"/>
      <w:r w:rsidR="0075167B">
        <w:t xml:space="preserve">                              </w:t>
      </w:r>
      <w:r w:rsidRPr="008C2C89">
        <w:t xml:space="preserve">(в дальнейшем – Редакция) осуществляет деятельность по подготовке и выпуску СМИ.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1.5. СМИ свободно распространяется в информационно-телекоммуникационной сети "Интернет".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1.6. В СМИ публикуются материалы, представленные сотрудниками ИМЦ, педагогами, специалистами, сотрудниками иных образовательных организаций Санкт-Петербурга, которые представляют материалы Редакции на безвозмездной основе. </w:t>
      </w:r>
    </w:p>
    <w:p w:rsidR="008C2C89" w:rsidRPr="008C2C89" w:rsidRDefault="008C2C89" w:rsidP="0075167B">
      <w:pPr>
        <w:jc w:val="both"/>
        <w:rPr>
          <w:rFonts w:ascii="Times New Roman" w:hAnsi="Times New Roman" w:cs="Times New Roman"/>
          <w:sz w:val="24"/>
          <w:szCs w:val="24"/>
        </w:rPr>
      </w:pPr>
      <w:r w:rsidRPr="008C2C89">
        <w:rPr>
          <w:rFonts w:ascii="Times New Roman" w:hAnsi="Times New Roman" w:cs="Times New Roman"/>
          <w:sz w:val="24"/>
          <w:szCs w:val="24"/>
        </w:rPr>
        <w:t xml:space="preserve">1.7. Местонахождение Редакции: </w:t>
      </w:r>
      <w:r w:rsidR="0075167B" w:rsidRPr="0075167B">
        <w:rPr>
          <w:rFonts w:ascii="Times New Roman" w:hAnsi="Times New Roman" w:cs="Times New Roman"/>
          <w:sz w:val="24"/>
          <w:szCs w:val="24"/>
        </w:rPr>
        <w:t xml:space="preserve">197760, Санкт-Петербург, Кронштадтский район, </w:t>
      </w:r>
      <w:proofErr w:type="spellStart"/>
      <w:r w:rsidR="006711B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6711BF">
        <w:rPr>
          <w:rFonts w:ascii="Times New Roman" w:hAnsi="Times New Roman" w:cs="Times New Roman"/>
          <w:sz w:val="24"/>
          <w:szCs w:val="24"/>
        </w:rPr>
        <w:t xml:space="preserve"> Андреевская</w:t>
      </w:r>
      <w:r w:rsidR="0075167B" w:rsidRPr="0075167B">
        <w:rPr>
          <w:rFonts w:ascii="Times New Roman" w:hAnsi="Times New Roman" w:cs="Times New Roman"/>
          <w:sz w:val="24"/>
          <w:szCs w:val="24"/>
        </w:rPr>
        <w:t xml:space="preserve">, дом </w:t>
      </w:r>
      <w:r w:rsidR="006711BF">
        <w:rPr>
          <w:rFonts w:ascii="Times New Roman" w:hAnsi="Times New Roman" w:cs="Times New Roman"/>
          <w:sz w:val="24"/>
          <w:szCs w:val="24"/>
        </w:rPr>
        <w:t>5, литер А</w:t>
      </w:r>
      <w:r w:rsidR="0075167B" w:rsidRPr="0075167B">
        <w:rPr>
          <w:rFonts w:ascii="Times New Roman" w:hAnsi="Times New Roman" w:cs="Times New Roman"/>
          <w:sz w:val="24"/>
          <w:szCs w:val="24"/>
        </w:rPr>
        <w:t>. Тел/факс: 8 (812) 311 46 65.</w:t>
      </w:r>
    </w:p>
    <w:p w:rsidR="008C2C89" w:rsidRPr="0075167B" w:rsidRDefault="008C2C89" w:rsidP="008C2C89">
      <w:pPr>
        <w:pStyle w:val="Default"/>
        <w:jc w:val="both"/>
        <w:rPr>
          <w:b/>
        </w:rPr>
      </w:pPr>
      <w:r w:rsidRPr="0075167B">
        <w:rPr>
          <w:b/>
        </w:rPr>
        <w:t xml:space="preserve"> 2. ПРАВА И ОБЯЗАННОСТИ УЧРЕДИТЕЛЯ, РЕДАКЦИИ, ГЛАВНОГО РЕДАКТОРА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2.1. В качестве Учредителя ИМЦ имеет право: </w:t>
      </w:r>
    </w:p>
    <w:p w:rsidR="008C2C89" w:rsidRPr="008C2C89" w:rsidRDefault="008C2C89" w:rsidP="008C2C89">
      <w:pPr>
        <w:pStyle w:val="Default"/>
        <w:jc w:val="both"/>
      </w:pPr>
      <w:proofErr w:type="gramStart"/>
      <w:r w:rsidRPr="008C2C89">
        <w:t>утвердить</w:t>
      </w:r>
      <w:proofErr w:type="gramEnd"/>
      <w:r w:rsidRPr="008C2C89">
        <w:t xml:space="preserve"> настоящий Устав;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– прекратить или приостановить деятельность СМИ в случаях и в порядке, установленных настоящим Уставом; </w:t>
      </w:r>
    </w:p>
    <w:p w:rsidR="008C2C89" w:rsidRPr="008C2C89" w:rsidRDefault="008C2C89" w:rsidP="008C2C89">
      <w:pPr>
        <w:pStyle w:val="Default"/>
        <w:jc w:val="both"/>
      </w:pPr>
      <w:proofErr w:type="gramStart"/>
      <w:r w:rsidRPr="008C2C89">
        <w:t>изменять</w:t>
      </w:r>
      <w:proofErr w:type="gramEnd"/>
      <w:r w:rsidRPr="008C2C89">
        <w:t xml:space="preserve"> путем направления соответствующих заявлений в регистрирующие органы государственной власти название, тематику и специализацию, язык, периодичность и объем издания, а также иные характеристики СМИ, указанные в его регистрационных документах; </w:t>
      </w:r>
    </w:p>
    <w:p w:rsidR="006711BF" w:rsidRDefault="008C2C89" w:rsidP="006711B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C89">
        <w:rPr>
          <w:rFonts w:ascii="Times New Roman" w:hAnsi="Times New Roman" w:cs="Times New Roman"/>
          <w:sz w:val="24"/>
          <w:szCs w:val="24"/>
        </w:rPr>
        <w:t>назначать</w:t>
      </w:r>
      <w:proofErr w:type="gramEnd"/>
      <w:r w:rsidRPr="008C2C89">
        <w:rPr>
          <w:rFonts w:ascii="Times New Roman" w:hAnsi="Times New Roman" w:cs="Times New Roman"/>
          <w:sz w:val="24"/>
          <w:szCs w:val="24"/>
        </w:rPr>
        <w:t xml:space="preserve"> главного редактора;</w:t>
      </w:r>
    </w:p>
    <w:p w:rsidR="008C2C89" w:rsidRPr="008C2C89" w:rsidRDefault="008C2C89" w:rsidP="006711BF">
      <w:pPr>
        <w:jc w:val="both"/>
        <w:rPr>
          <w:rFonts w:ascii="Times New Roman" w:hAnsi="Times New Roman" w:cs="Times New Roman"/>
          <w:sz w:val="24"/>
          <w:szCs w:val="24"/>
        </w:rPr>
      </w:pPr>
      <w:r w:rsidRPr="008C2C89">
        <w:rPr>
          <w:rFonts w:ascii="Times New Roman" w:hAnsi="Times New Roman" w:cs="Times New Roman"/>
          <w:sz w:val="24"/>
          <w:szCs w:val="24"/>
        </w:rPr>
        <w:t xml:space="preserve">– обязать Редакцию поместить бесплатно и в указанный срок сообщение или материал от его имени (заявление учредителя) объемом не более </w:t>
      </w:r>
      <w:r w:rsidRPr="00493517">
        <w:rPr>
          <w:rFonts w:ascii="Times New Roman" w:hAnsi="Times New Roman" w:cs="Times New Roman"/>
          <w:sz w:val="24"/>
          <w:szCs w:val="24"/>
        </w:rPr>
        <w:t xml:space="preserve">0,5 п. л. не чаще 1 раза в </w:t>
      </w:r>
      <w:r w:rsidR="00493517">
        <w:rPr>
          <w:rFonts w:ascii="Times New Roman" w:hAnsi="Times New Roman" w:cs="Times New Roman"/>
          <w:sz w:val="24"/>
          <w:szCs w:val="24"/>
        </w:rPr>
        <w:t>год</w:t>
      </w:r>
      <w:r w:rsidRPr="0049351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2C89" w:rsidRPr="008C2C89" w:rsidRDefault="008C2C89" w:rsidP="008C2C89">
      <w:pPr>
        <w:pStyle w:val="Default"/>
        <w:jc w:val="both"/>
      </w:pPr>
      <w:proofErr w:type="gramStart"/>
      <w:r w:rsidRPr="008C2C89">
        <w:lastRenderedPageBreak/>
        <w:t>заключать</w:t>
      </w:r>
      <w:proofErr w:type="gramEnd"/>
      <w:r w:rsidRPr="008C2C89">
        <w:t xml:space="preserve"> договоры, связанные с обеспечением функционирования СМИ;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– совершать любые иные фактические и юридические действия от имени Редакции, связанные с обеспечением деятельности по подготовке и выпуску СМИ.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2.2. В качестве Учредителя ИМЦ обязан: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– обеспечивать технические возможности для выпуска СМИ;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– предоставлять имущество и оборудование для подготовки и выпуска СМИ.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2.3. В качестве Редакции ИМЦ имеет право: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– определять качественный и количественный состав коллектива штатных сотрудников, занятых подготовкой и выпуском СМИ;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– заключать договоры с авторами материалов, публикуемых в СМИ;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– разрабатывать рубрики СМИ;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– привлекать в качестве специалистов и иных лиц, не являющихся штатными сотрудниками Редакции, для выполнения отдельных задач, связанных с подготовкой и выпуском СМИ.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2.4. В качестве Редакции ИМЦ обязан: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– обеспечить высокое качество публикаций СМИ;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– организовать поиск, получение, производство и распространение информации;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– разработать «Правила публикации» и разместить их на сайте; </w:t>
      </w:r>
    </w:p>
    <w:p w:rsidR="008C2C89" w:rsidRPr="008C2C89" w:rsidRDefault="008C2C89" w:rsidP="008C2C89">
      <w:pPr>
        <w:jc w:val="both"/>
        <w:rPr>
          <w:rFonts w:ascii="Times New Roman" w:hAnsi="Times New Roman" w:cs="Times New Roman"/>
          <w:sz w:val="24"/>
          <w:szCs w:val="24"/>
        </w:rPr>
      </w:pPr>
      <w:r w:rsidRPr="008C2C89">
        <w:rPr>
          <w:rFonts w:ascii="Times New Roman" w:hAnsi="Times New Roman" w:cs="Times New Roman"/>
          <w:sz w:val="24"/>
          <w:szCs w:val="24"/>
        </w:rPr>
        <w:t>– соблюдать периодичность выпусков СМИ;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– выпускать СМИ в соответствии с требованиями Закона «О средствах массовой информации» и иных нормативных правовых актов Российской Федерации, регистрационных документов, настоящего Устава;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– соблюдать права на используемые произведения, включая авторские права, иные права на интеллектуальную собственность. </w:t>
      </w:r>
    </w:p>
    <w:p w:rsidR="008C2C89" w:rsidRPr="008C2C89" w:rsidRDefault="008C2C89" w:rsidP="008C2C89">
      <w:pPr>
        <w:jc w:val="both"/>
        <w:rPr>
          <w:rFonts w:ascii="Times New Roman" w:hAnsi="Times New Roman" w:cs="Times New Roman"/>
          <w:sz w:val="24"/>
          <w:szCs w:val="24"/>
        </w:rPr>
      </w:pPr>
      <w:r w:rsidRPr="008C2C89">
        <w:rPr>
          <w:rFonts w:ascii="Times New Roman" w:hAnsi="Times New Roman" w:cs="Times New Roman"/>
          <w:sz w:val="24"/>
          <w:szCs w:val="24"/>
        </w:rPr>
        <w:t>2.5. Главный редактор: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– назначается Учредителем;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– представляет интересы Редакции в отношениях с гражданами, их объединениями, организациями, органами исполнительной власти и в судебных инстанциях;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– принимает окончательное решение по вопросам публикации материалов в СМИ;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– несет ответственность за выполнение требований, предъявляемых к средствам массовой информации законами Российской Федерации.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– несет ответственность за распространение сведений, порочащих честь и достоинство граждан и организаций, либо ущемляющих права и законные интересы граждан, либо наносящих вред здоровью и развитию детей, либо представляющие собой злоупотребление свободой массовой информации и в иных случаях, предусмотренных законом.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2.6. Главный редактор имеет право: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– планировать деятельность Редакции, решать вопросы содержания СМИ в рамках утвержденной тематики и (или) специализации, языка, периодичности и объема, а также характеристик СМИ, указанных в его регистрационных документах;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– от имени и по поручению Редакции направлять запросы в учреждения и организации;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– представлять Учредителю предложения по совершенствованию СМИ; </w:t>
      </w:r>
    </w:p>
    <w:p w:rsidR="008C2C89" w:rsidRPr="008C2C89" w:rsidRDefault="008C2C89" w:rsidP="008C2C89">
      <w:pPr>
        <w:jc w:val="both"/>
        <w:rPr>
          <w:rFonts w:ascii="Times New Roman" w:hAnsi="Times New Roman" w:cs="Times New Roman"/>
          <w:sz w:val="24"/>
          <w:szCs w:val="24"/>
        </w:rPr>
      </w:pPr>
      <w:r w:rsidRPr="008C2C89">
        <w:rPr>
          <w:rFonts w:ascii="Times New Roman" w:hAnsi="Times New Roman" w:cs="Times New Roman"/>
          <w:sz w:val="24"/>
          <w:szCs w:val="24"/>
        </w:rPr>
        <w:t>– привлекать авторов для работы в качестве внештатных журналистов;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– привлекать рецензентов для рецензирования материалов.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2.7. Главный редактор обязан: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– организовать работу коллектива штатных сотрудников, занятых подготовкой и выпуском СМИ в соответствии с Законом РФ «О средствах массовой информации», осуществлять организацию творческого процесса;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– обеспечивать соблюдение периодичности выпусков СМИ;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– принимать окончательные решения в отношении производства и СМИ. </w:t>
      </w:r>
    </w:p>
    <w:p w:rsidR="008C2C89" w:rsidRPr="006711BF" w:rsidRDefault="008C2C89" w:rsidP="008C2C89">
      <w:pPr>
        <w:pStyle w:val="Default"/>
        <w:jc w:val="both"/>
        <w:rPr>
          <w:b/>
        </w:rPr>
      </w:pPr>
      <w:r w:rsidRPr="006711BF">
        <w:rPr>
          <w:b/>
        </w:rPr>
        <w:t xml:space="preserve">3. ПОЛНОМОЧИЯ КОЛЛЕКТИВА ЖУРНАЛИСТОВ – ШТАТНЫХ СОТРУДНИКОВ РЕДАКЦИИ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3.1. Журналисты – штатные сотрудники Редакции: </w:t>
      </w:r>
    </w:p>
    <w:p w:rsidR="008C2C89" w:rsidRPr="008C2C89" w:rsidRDefault="008C2C89" w:rsidP="008C2C89">
      <w:pPr>
        <w:pStyle w:val="Default"/>
        <w:jc w:val="both"/>
      </w:pPr>
      <w:r w:rsidRPr="008C2C89">
        <w:lastRenderedPageBreak/>
        <w:t xml:space="preserve">– осуществляют редактирование, создание, сбор или подготовку сообщений и материалов для публикации в СМИ по уполномочию Редакции;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– обязаны обеспечивать соблюдение требований Закона «О средствах массовой информации» и издаваемых в соответствии с ним иных нормативных правовых актов Российской Федерации;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– обязаны соблюдать права на используемые произведения, включая авторские права; </w:t>
      </w:r>
    </w:p>
    <w:p w:rsidR="008C2C89" w:rsidRPr="008C2C89" w:rsidRDefault="008C2C89" w:rsidP="008C2C89">
      <w:pPr>
        <w:jc w:val="both"/>
        <w:rPr>
          <w:rFonts w:ascii="Times New Roman" w:hAnsi="Times New Roman" w:cs="Times New Roman"/>
          <w:sz w:val="24"/>
          <w:szCs w:val="24"/>
        </w:rPr>
      </w:pPr>
      <w:r w:rsidRPr="008C2C89">
        <w:rPr>
          <w:rFonts w:ascii="Times New Roman" w:hAnsi="Times New Roman" w:cs="Times New Roman"/>
          <w:sz w:val="24"/>
          <w:szCs w:val="24"/>
        </w:rPr>
        <w:t>– имеют право на первоочередную публикацию подготовленных ими материалов</w:t>
      </w:r>
    </w:p>
    <w:p w:rsidR="008C2C89" w:rsidRPr="006711BF" w:rsidRDefault="008C2C89" w:rsidP="008C2C89">
      <w:pPr>
        <w:pStyle w:val="Default"/>
        <w:jc w:val="both"/>
        <w:rPr>
          <w:b/>
        </w:rPr>
      </w:pPr>
      <w:r w:rsidRPr="006711BF">
        <w:rPr>
          <w:b/>
        </w:rPr>
        <w:t xml:space="preserve">4. ИМУЩЕСТВЕННЫЕ И ФИНАНСОВЫЕ ОТНОШЕНИЯ УЧРЕДИТЕЛЯ И РЕДАКЦИИ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4.1. Имущество, используемое Редакцией для подготовки и выпуска СМИ, является составной частью имущества ИМЦ.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4.2. Деятельность СМИ происходит в рамках текущего финансирования ИМЦ и не служит для извлечения дополнительных доходов.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4.3. Публикации в СМИ являются полностью бесплатными для авторов. Авторский гонорар за публикацию не предусматривается. </w:t>
      </w:r>
    </w:p>
    <w:p w:rsidR="008C2C89" w:rsidRPr="006711BF" w:rsidRDefault="008C2C89" w:rsidP="008C2C89">
      <w:pPr>
        <w:pStyle w:val="Default"/>
        <w:jc w:val="both"/>
        <w:rPr>
          <w:b/>
        </w:rPr>
      </w:pPr>
      <w:r w:rsidRPr="006711BF">
        <w:rPr>
          <w:b/>
        </w:rPr>
        <w:t xml:space="preserve">5. ОСНОВНЫЕ ПРАВИЛА ПУБЛИКАЦИИ МАТЕРИАЛОВ В СМИ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5.1. Редакция принимает к рассмотрению рукописи материалов, соответствующих формам и направленности, определенным в п. 1.3. </w:t>
      </w:r>
      <w:r w:rsidR="00493517">
        <w:t xml:space="preserve"> </w:t>
      </w:r>
      <w:proofErr w:type="gramStart"/>
      <w:r w:rsidRPr="008C2C89">
        <w:t>настоящего</w:t>
      </w:r>
      <w:proofErr w:type="gramEnd"/>
      <w:r w:rsidRPr="008C2C89">
        <w:t xml:space="preserve"> Устава, оформленных в соответствии с Правилами публикации, разработанными Редакцией.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5.2. Основным языком СМИ является русский язык. При этом Редакция может принимать решение о наличии в материалах, публикующихся только на русском языке, дополнительных аннотаций на английском языке. </w:t>
      </w:r>
    </w:p>
    <w:p w:rsidR="008C2C89" w:rsidRPr="008C2C89" w:rsidRDefault="008C2C89" w:rsidP="008C2C89">
      <w:pPr>
        <w:jc w:val="both"/>
        <w:rPr>
          <w:rFonts w:ascii="Times New Roman" w:hAnsi="Times New Roman" w:cs="Times New Roman"/>
          <w:sz w:val="24"/>
          <w:szCs w:val="24"/>
        </w:rPr>
      </w:pPr>
      <w:r w:rsidRPr="008C2C89">
        <w:rPr>
          <w:rFonts w:ascii="Times New Roman" w:hAnsi="Times New Roman" w:cs="Times New Roman"/>
          <w:sz w:val="24"/>
          <w:szCs w:val="24"/>
        </w:rPr>
        <w:t>5.3. Материалы, поступившие в Редакцию, могут быть направлены на рецензирование рецензентам, являющимся специалистами в той области, к которой относится рецензируемый материал. Сроки рецензирования определяются Редакцией. Рецензенты работают на безвозмездной основе.</w:t>
      </w:r>
    </w:p>
    <w:p w:rsidR="008C2C89" w:rsidRPr="008C2C89" w:rsidRDefault="008C2C89" w:rsidP="008C2C89">
      <w:pPr>
        <w:pStyle w:val="Default"/>
        <w:jc w:val="both"/>
        <w:rPr>
          <w:color w:val="auto"/>
        </w:rPr>
      </w:pPr>
      <w:r w:rsidRPr="008C2C89">
        <w:t xml:space="preserve">5.4. При наличии в рецензии (рецензиях) замечаний по содержанию представленного материала, но при условии в целом положительных рецензий, материал отправляется автору на доработку, после чего, по решению Редакции, он может быть либо опубликован, либо направлен на повторное рецензирование. В том случае, если одна из двух рецензий содержит в целом отрицательный отзыв, по решению Редакции материал может быть либо снят с публикации, либо направлен автору для серьезной переработки. </w:t>
      </w:r>
    </w:p>
    <w:p w:rsidR="008C2C89" w:rsidRPr="008C2C89" w:rsidRDefault="008C2C89" w:rsidP="008C2C89">
      <w:pPr>
        <w:jc w:val="both"/>
        <w:rPr>
          <w:rFonts w:ascii="Times New Roman" w:hAnsi="Times New Roman" w:cs="Times New Roman"/>
          <w:sz w:val="24"/>
          <w:szCs w:val="24"/>
        </w:rPr>
      </w:pPr>
      <w:r w:rsidRPr="008C2C89">
        <w:rPr>
          <w:rFonts w:ascii="Times New Roman" w:hAnsi="Times New Roman" w:cs="Times New Roman"/>
          <w:sz w:val="24"/>
          <w:szCs w:val="24"/>
        </w:rPr>
        <w:t>После поступления в Редакцию переработанный материал в обязательном порядке направляется на повторное рецензирование. Материалы, получившие две отрицательные рецензии, в СМИ не публикуются.</w:t>
      </w:r>
    </w:p>
    <w:p w:rsidR="008C2C89" w:rsidRPr="006711BF" w:rsidRDefault="008C2C89" w:rsidP="008C2C89">
      <w:pPr>
        <w:pStyle w:val="Default"/>
        <w:jc w:val="both"/>
        <w:rPr>
          <w:b/>
        </w:rPr>
      </w:pPr>
      <w:r w:rsidRPr="006711BF">
        <w:rPr>
          <w:b/>
        </w:rPr>
        <w:t xml:space="preserve">6. ОСНОВАНИЯ И ПОРЯДОК ПРЕКРАЩЕНИЯ И ПРИОСТАНОВЛЕНИЯ ДЕЯТЕЛЬНОСТИ СМИ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6.1. Деятельность СМИ может быть прекращена или приостановлена только по решению Учредителя либо по вступившему в силу решению суда.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6.2. Прекращение деятельности СМИ влечет недействительность Устава Редакции. </w:t>
      </w:r>
    </w:p>
    <w:p w:rsidR="008C2C89" w:rsidRPr="008C2C89" w:rsidRDefault="008C2C89" w:rsidP="008C2C89">
      <w:pPr>
        <w:jc w:val="both"/>
        <w:rPr>
          <w:rFonts w:ascii="Times New Roman" w:hAnsi="Times New Roman" w:cs="Times New Roman"/>
          <w:sz w:val="24"/>
          <w:szCs w:val="24"/>
        </w:rPr>
      </w:pPr>
      <w:r w:rsidRPr="008C2C89">
        <w:rPr>
          <w:rFonts w:ascii="Times New Roman" w:hAnsi="Times New Roman" w:cs="Times New Roman"/>
          <w:sz w:val="24"/>
          <w:szCs w:val="24"/>
        </w:rPr>
        <w:t>6.3. Учредитель обязан уведомить регистрирующий орган в течение месяца со дня принятия решения о прекращении, приостановлении или возобновлении деятельности СМИ. Уведомление представляется в регистрирующий орган в соответствии с требованиями Закона «О средствах массовой информации».</w:t>
      </w:r>
    </w:p>
    <w:p w:rsidR="008C2C89" w:rsidRPr="006711BF" w:rsidRDefault="008C2C89" w:rsidP="008C2C89">
      <w:pPr>
        <w:pStyle w:val="Default"/>
        <w:jc w:val="both"/>
        <w:rPr>
          <w:b/>
        </w:rPr>
      </w:pPr>
      <w:r w:rsidRPr="006711BF">
        <w:rPr>
          <w:b/>
        </w:rPr>
        <w:t xml:space="preserve">7. ПРАВА НА НАЗВАНИЕ СМИ И ИНЫЕ ЮРИДИЧЕСКИЕ ПОСЛЕДСТВИЯ ИЗМЕНЕНИЯ УЧРЕДИТЕЛЯ, РЕДАКЦИИ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7.1. ИМЦ вправе своим решением изменить название СМИ, язык, примерную тематику и (или) специализацию СМИ, территорию распространения продукции СМИ, доменное имя сайта в информационно-телекоммуникационной сети "Интернет" при условии внесения соответствующих изменений в запись о регистрации средства массовой информации. </w:t>
      </w:r>
      <w:r w:rsidRPr="008C2C89">
        <w:lastRenderedPageBreak/>
        <w:t xml:space="preserve">Внесение изменений в запись о регистрации СМИ осуществляется в том же порядке, что и регистрация СМИ.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7.2. Название и символика СМИ могут быть зарегистрированы ИМЦ в качестве товарного знака в соответствии с законодательством Российской Федерации.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7.3. В случае смены Учредителя СМИ прекращает свою деятельность.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7.4. При прекращении деятельности СМИ, ликвидации или реорганизации Редакции, изменения ее организационно-правовой формы любое другое юридическое/физическое лицо вправе учредить новое СМИ с тем же названием. </w:t>
      </w:r>
    </w:p>
    <w:p w:rsidR="008C2C89" w:rsidRPr="006711BF" w:rsidRDefault="008C2C89" w:rsidP="008C2C89">
      <w:pPr>
        <w:pStyle w:val="Default"/>
        <w:jc w:val="both"/>
        <w:rPr>
          <w:b/>
        </w:rPr>
      </w:pPr>
      <w:r w:rsidRPr="006711BF">
        <w:rPr>
          <w:b/>
        </w:rPr>
        <w:t xml:space="preserve">8. ПОРЯДОК УТВЕРЖДЕНИЯ И ИЗМЕНЕНИЯ УСТАВА РЕДАКЦИИ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8.1. Устав Редакции СМИ утверждается Учредителем. </w:t>
      </w:r>
    </w:p>
    <w:p w:rsidR="008C2C89" w:rsidRPr="008C2C89" w:rsidRDefault="008C2C89" w:rsidP="008C2C89">
      <w:pPr>
        <w:pStyle w:val="Default"/>
        <w:jc w:val="both"/>
      </w:pPr>
      <w:r w:rsidRPr="008C2C89">
        <w:t xml:space="preserve">8.2. Изменения Устава принимаются общим собранием журналистов – штатных сотрудников Редакции СМИ и утверждаются Учредителем. </w:t>
      </w:r>
    </w:p>
    <w:p w:rsidR="008C2C89" w:rsidRPr="008C2C89" w:rsidRDefault="008C2C89" w:rsidP="008C2C89">
      <w:pPr>
        <w:jc w:val="both"/>
        <w:rPr>
          <w:rFonts w:ascii="Times New Roman" w:hAnsi="Times New Roman" w:cs="Times New Roman"/>
          <w:sz w:val="24"/>
          <w:szCs w:val="24"/>
        </w:rPr>
      </w:pPr>
      <w:r w:rsidRPr="008C2C89">
        <w:rPr>
          <w:rFonts w:ascii="Times New Roman" w:hAnsi="Times New Roman" w:cs="Times New Roman"/>
          <w:sz w:val="24"/>
          <w:szCs w:val="24"/>
        </w:rPr>
        <w:t>8.3. Момент вступления новой редакции Устава Редакции СМИ в силу определяется датой её утверждения Учредителем.</w:t>
      </w:r>
    </w:p>
    <w:sectPr w:rsidR="008C2C89" w:rsidRPr="008C2C89" w:rsidSect="006711B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89"/>
    <w:rsid w:val="00493517"/>
    <w:rsid w:val="006711BF"/>
    <w:rsid w:val="006C16B1"/>
    <w:rsid w:val="0075167B"/>
    <w:rsid w:val="007F7648"/>
    <w:rsid w:val="008649AD"/>
    <w:rsid w:val="008C2C89"/>
    <w:rsid w:val="00F5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EC9CB-63AF-4BC8-B6AC-54C2FB3E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C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Лутц</dc:creator>
  <cp:keywords/>
  <dc:description/>
  <cp:lastModifiedBy>Лутц</cp:lastModifiedBy>
  <cp:revision>6</cp:revision>
  <dcterms:created xsi:type="dcterms:W3CDTF">2024-06-07T13:14:00Z</dcterms:created>
  <dcterms:modified xsi:type="dcterms:W3CDTF">2024-06-11T09:06:00Z</dcterms:modified>
</cp:coreProperties>
</file>